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E4CD9">
      <w:r>
        <w:t>23.01- п.27, стр.186 учить,№369</w:t>
      </w:r>
    </w:p>
    <w:p w:rsidR="00BE4CD9" w:rsidRDefault="00BE4CD9">
      <w:r>
        <w:t>24.01п. 29 учить,№ 384</w:t>
      </w:r>
    </w:p>
    <w:p w:rsidR="00BE4CD9" w:rsidRDefault="00BE4CD9">
      <w:r>
        <w:t>25.01 п.п.28, №379</w:t>
      </w:r>
    </w:p>
    <w:sectPr w:rsidR="00BE4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E4CD9"/>
    <w:rsid w:val="00BE4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</dc:creator>
  <cp:keywords/>
  <dc:description/>
  <cp:lastModifiedBy>Kab27</cp:lastModifiedBy>
  <cp:revision>2</cp:revision>
  <dcterms:created xsi:type="dcterms:W3CDTF">2017-01-23T09:01:00Z</dcterms:created>
  <dcterms:modified xsi:type="dcterms:W3CDTF">2017-01-23T09:47:00Z</dcterms:modified>
</cp:coreProperties>
</file>